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jc w:val="left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重大科学问题和工程技术难题</w:t>
      </w:r>
      <w:bookmarkStart w:id="2" w:name="_GoBack"/>
      <w:bookmarkEnd w:id="2"/>
      <w:r>
        <w:rPr>
          <w:rFonts w:hint="eastAsia" w:ascii="小标宋" w:hAnsi="小标宋" w:eastAsia="小标宋" w:cs="小标宋"/>
          <w:color w:val="000000"/>
          <w:sz w:val="44"/>
          <w:szCs w:val="44"/>
          <w:highlight w:val="yellow"/>
        </w:rPr>
        <w:t>撰写格式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模板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：（以问题形式提出）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Title：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Key Words：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spacing w:line="56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240F"/>
    <w:rsid w:val="0B34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2021-02-05T05:24:00Z</dcterms:created>
  <dc:creator>颖</dc:creator>
  <cp:lastModifiedBy>颖</cp:lastModifiedBy>
  <dcterms:modified xsi:type="dcterms:W3CDTF">2021-02-05T05:25:06Z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