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80" w:lineRule="exact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spacing w:line="500" w:lineRule="exact"/>
        <w:outlineLvl w:val="0"/>
        <w:rPr>
          <w:rFonts w:eastAsia="仿宋"/>
          <w:sz w:val="32"/>
          <w:szCs w:val="32"/>
        </w:rPr>
      </w:pPr>
    </w:p>
    <w:p>
      <w:pPr>
        <w:spacing w:line="500" w:lineRule="exact"/>
        <w:rPr>
          <w:rFonts w:eastAsia="仿宋_GB2312"/>
          <w:color w:val="000000"/>
        </w:rPr>
      </w:pPr>
      <w:r>
        <w:rPr>
          <w:rFonts w:hint="eastAsia" w:eastAsia="仿宋_GB2312"/>
          <w:color w:val="000000"/>
        </w:rPr>
        <w:t xml:space="preserve">           </w:t>
      </w:r>
    </w:p>
    <w:p>
      <w:pPr>
        <w:spacing w:line="520" w:lineRule="exact"/>
        <w:rPr>
          <w:rFonts w:ascii="楷体_GB2312" w:hAnsi="华文中宋" w:eastAsia="楷体_GB2312"/>
          <w:b/>
          <w:color w:val="000000"/>
          <w:sz w:val="24"/>
        </w:rPr>
      </w:pPr>
      <w:r>
        <w:rPr>
          <w:rFonts w:hint="eastAsia" w:ascii="楷体_GB2312" w:hAnsi="华文中宋" w:eastAsia="楷体_GB2312"/>
          <w:b/>
          <w:color w:val="000000"/>
        </w:rPr>
        <w:t xml:space="preserve">                                 </w:t>
      </w:r>
      <w:r>
        <w:rPr>
          <w:rFonts w:hint="eastAsia" w:ascii="楷体_GB2312" w:hAnsi="华文中宋" w:eastAsia="楷体_GB2312"/>
          <w:b/>
          <w:color w:val="000000"/>
          <w:sz w:val="24"/>
        </w:rPr>
        <w:t xml:space="preserve">  </w:t>
      </w:r>
    </w:p>
    <w:p>
      <w:pPr>
        <w:spacing w:line="520" w:lineRule="exact"/>
        <w:ind w:firstLine="4200" w:firstLineChars="1500"/>
        <w:rPr>
          <w:rFonts w:ascii="黑体" w:hAnsi="华文中宋" w:eastAsia="黑体"/>
          <w:color w:val="000000"/>
        </w:rPr>
      </w:pPr>
      <w:r>
        <w:rPr>
          <w:rFonts w:hint="eastAsia" w:ascii="黑体" w:hAnsi="华文中宋" w:eastAsia="黑体"/>
          <w:color w:val="000000"/>
        </w:rPr>
        <w:t xml:space="preserve">      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720" w:lineRule="exact"/>
        <w:jc w:val="center"/>
        <w:rPr>
          <w:rFonts w:ascii="黑体" w:hAnsi="宋体" w:eastAsia="黑体"/>
          <w:bCs/>
          <w:color w:val="000000"/>
          <w:w w:val="90"/>
          <w:sz w:val="52"/>
          <w:szCs w:val="52"/>
        </w:rPr>
      </w:pPr>
      <w:r>
        <w:rPr>
          <w:rFonts w:hint="eastAsia" w:ascii="黑体" w:hAnsi="宋体" w:eastAsia="黑体"/>
          <w:bCs/>
          <w:color w:val="000000"/>
          <w:w w:val="90"/>
          <w:sz w:val="52"/>
          <w:szCs w:val="52"/>
        </w:rPr>
        <w:t>中国毒理学会科普项目申报书</w:t>
      </w: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tbl>
      <w:tblPr>
        <w:tblStyle w:val="5"/>
        <w:tblW w:w="75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61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项目名称</w:t>
            </w:r>
          </w:p>
        </w:tc>
        <w:tc>
          <w:tcPr>
            <w:tcW w:w="6120" w:type="dxa"/>
            <w:vAlign w:val="center"/>
          </w:tcPr>
          <w:p>
            <w:pPr>
              <w:adjustRightInd/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hint="eastAsia" w:ascii="仿宋_GB2312" w:hAnsi="宋体" w:eastAsia="仿宋_GB2312"/>
                <w:color w:val="000000"/>
                <w:w w:val="90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申报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eastAsia="zh-CN"/>
              </w:rPr>
              <w:t>专业委员会</w:t>
            </w:r>
          </w:p>
        </w:tc>
        <w:tc>
          <w:tcPr>
            <w:tcW w:w="6120" w:type="dxa"/>
            <w:vAlign w:val="center"/>
          </w:tcPr>
          <w:p>
            <w:pPr>
              <w:adjustRightInd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1410" w:type="dxa"/>
            <w:vAlign w:val="center"/>
          </w:tcPr>
          <w:p>
            <w:pPr>
              <w:adjustRightInd/>
              <w:snapToGrid w:val="0"/>
              <w:spacing w:line="240" w:lineRule="atLeast"/>
              <w:jc w:val="lef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>申请日期</w:t>
            </w:r>
          </w:p>
        </w:tc>
        <w:tc>
          <w:tcPr>
            <w:tcW w:w="6120" w:type="dxa"/>
            <w:vAlign w:val="center"/>
          </w:tcPr>
          <w:p>
            <w:pPr>
              <w:adjustRightInd/>
              <w:snapToGrid w:val="0"/>
              <w:spacing w:line="240" w:lineRule="atLeast"/>
              <w:rPr>
                <w:rFonts w:ascii="仿宋_GB2312" w:hAnsi="宋体" w:eastAsia="仿宋_GB2312"/>
                <w:color w:val="000000"/>
                <w:w w:val="90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年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 月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/>
                <w:color w:val="000000"/>
                <w:w w:val="90"/>
                <w:szCs w:val="28"/>
              </w:rPr>
              <w:t xml:space="preserve">  日</w:t>
            </w:r>
          </w:p>
        </w:tc>
      </w:tr>
    </w:tbl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eastAsia="仿宋_GB2312"/>
          <w:color w:val="000000"/>
        </w:rPr>
      </w:pP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中国毒理学会科普工作委员会制表</w:t>
      </w:r>
    </w:p>
    <w:p>
      <w:pPr>
        <w:spacing w:line="500" w:lineRule="exact"/>
        <w:jc w:val="center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20</w:t>
      </w:r>
      <w:r>
        <w:rPr>
          <w:rFonts w:hint="eastAsia" w:ascii="黑体" w:eastAsia="黑体"/>
          <w:color w:val="000000"/>
          <w:sz w:val="30"/>
          <w:szCs w:val="30"/>
          <w:lang w:val="en-US" w:eastAsia="zh-CN"/>
        </w:rPr>
        <w:t>20</w:t>
      </w:r>
      <w:r>
        <w:rPr>
          <w:rFonts w:hint="eastAsia" w:ascii="黑体" w:eastAsia="黑体"/>
          <w:color w:val="000000"/>
          <w:sz w:val="30"/>
          <w:szCs w:val="30"/>
        </w:rPr>
        <w:t>年1月</w:t>
      </w:r>
    </w:p>
    <w:p>
      <w:pPr>
        <w:spacing w:beforeLines="100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hint="eastAsia" w:ascii="小标宋" w:hAnsi="华文中宋" w:eastAsia="小标宋"/>
          <w:color w:val="000000"/>
          <w:sz w:val="44"/>
          <w:szCs w:val="44"/>
        </w:rPr>
        <w:t>填  报  说  明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1．本申报书是申报中国毒理学会科普项目的依据，填写内容须实事求是，表述应明确、严谨。相应栏目请填写完整。格式不符的申请表不予受理。</w:t>
      </w:r>
    </w:p>
    <w:p>
      <w:pPr>
        <w:wordWrap w:val="0"/>
        <w:snapToGrid w:val="0"/>
        <w:spacing w:line="5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2．每个申请项目单独填写项目申报书，同一申报书申请两个或两个以上项目视作无效。申报书应为A4开本的计算机打印稿，报送一式1份。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3．“项目名称”须按申报通知要求填写，应确切反映项目内容和范围，最多不超过20个汉字。“申报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专业委员会</w:t>
      </w:r>
      <w:r>
        <w:rPr>
          <w:rFonts w:hint="eastAsia" w:ascii="仿宋" w:hAnsi="仿宋" w:eastAsia="仿宋"/>
          <w:color w:val="000000"/>
          <w:sz w:val="32"/>
          <w:szCs w:val="32"/>
        </w:rPr>
        <w:t>” 须填写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专业委员会</w:t>
      </w:r>
      <w:r>
        <w:rPr>
          <w:rFonts w:hint="eastAsia" w:ascii="仿宋" w:hAnsi="仿宋" w:eastAsia="仿宋"/>
          <w:color w:val="000000"/>
          <w:sz w:val="32"/>
          <w:szCs w:val="32"/>
        </w:rPr>
        <w:t>全称。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4.“项目组织实施条件”，指项目单位在实施项目过程中应当具备的人员条件、资金条件、设施条件及其他相关条件。</w:t>
      </w:r>
    </w:p>
    <w:p>
      <w:pPr>
        <w:snapToGrid w:val="0"/>
        <w:spacing w:line="5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5.项目申报书填好后，</w:t>
      </w:r>
      <w:r>
        <w:rPr>
          <w:rFonts w:hint="eastAsia" w:ascii="仿宋" w:hAnsi="仿宋" w:eastAsia="仿宋"/>
          <w:color w:val="000000"/>
          <w:sz w:val="32"/>
          <w:szCs w:val="32"/>
          <w:lang w:eastAsia="zh-CN"/>
        </w:rPr>
        <w:t>专业委员会主任委员签字</w:t>
      </w:r>
      <w:r>
        <w:rPr>
          <w:rFonts w:hint="eastAsia" w:ascii="仿宋" w:hAnsi="仿宋" w:eastAsia="仿宋"/>
          <w:color w:val="000000"/>
          <w:sz w:val="32"/>
          <w:szCs w:val="32"/>
        </w:rPr>
        <w:t>，按照申报通知要求寄送中国毒理学会。</w:t>
      </w:r>
    </w:p>
    <w:p>
      <w:pPr>
        <w:adjustRightInd/>
        <w:snapToGrid w:val="0"/>
        <w:spacing w:line="240" w:lineRule="atLeast"/>
        <w:ind w:firstLine="640" w:firstLineChars="200"/>
        <w:rPr>
          <w:rFonts w:ascii="仿宋_GB2312" w:hAnsi="宋体" w:eastAsia="仿宋_GB2312"/>
          <w:color w:val="000000"/>
          <w:sz w:val="18"/>
          <w:szCs w:val="18"/>
        </w:rPr>
      </w:pPr>
      <w:r>
        <w:rPr>
          <w:rFonts w:ascii="仿宋" w:hAnsi="仿宋" w:eastAsia="仿宋"/>
          <w:color w:val="000000"/>
          <w:sz w:val="32"/>
          <w:szCs w:val="32"/>
        </w:rPr>
        <w:br w:type="page"/>
      </w:r>
    </w:p>
    <w:tbl>
      <w:tblPr>
        <w:tblStyle w:val="5"/>
        <w:tblW w:w="9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4"/>
        <w:gridCol w:w="3284"/>
        <w:gridCol w:w="1464"/>
        <w:gridCol w:w="2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ascii="仿宋_GB2312" w:hAnsi="宋体" w:eastAsia="仿宋_GB2312"/>
                <w:color w:val="000000"/>
                <w:sz w:val="30"/>
                <w:szCs w:val="30"/>
              </w:rPr>
              <w:br w:type="page"/>
            </w:r>
            <w:r>
              <w:br w:type="page"/>
            </w:r>
            <w:r>
              <w:rPr>
                <w:rFonts w:ascii="仿宋_GB2312" w:hAnsi="宋体" w:eastAsia="仿宋_GB2312"/>
                <w:color w:val="000000"/>
                <w:sz w:val="32"/>
                <w:szCs w:val="32"/>
              </w:rPr>
              <w:br w:type="page"/>
            </w:r>
            <w:r>
              <w:rPr>
                <w:rFonts w:hint="eastAsia" w:eastAsia="黑体"/>
                <w:bCs/>
              </w:rPr>
              <w:t>一、项目申报</w:t>
            </w:r>
            <w:r>
              <w:rPr>
                <w:rFonts w:hint="eastAsia" w:eastAsia="黑体"/>
                <w:bCs/>
                <w:lang w:eastAsia="zh-CN"/>
              </w:rPr>
              <w:t>专业委员会</w:t>
            </w:r>
            <w:r>
              <w:rPr>
                <w:rFonts w:hint="eastAsia" w:eastAsia="黑体"/>
                <w:bCs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  <w:lang w:eastAsia="zh-CN"/>
              </w:rPr>
              <w:t>专业委员会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名称</w:t>
            </w:r>
          </w:p>
        </w:tc>
        <w:tc>
          <w:tcPr>
            <w:tcW w:w="73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地址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职称/职务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2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hAnsi="宋体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二、立项依据和目的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9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spacing w:line="360" w:lineRule="auto"/>
              <w:ind w:firstLine="420" w:firstLineChars="200"/>
              <w:rPr>
                <w:rFonts w:ascii="黑体" w:hAnsi="黑体" w:eastAsia="黑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rPr>
                <w:rFonts w:ascii="楷体_GB2312" w:hAnsi="宋体" w:eastAsia="楷体_GB2312"/>
                <w:color w:val="000000"/>
                <w:w w:val="96"/>
                <w:sz w:val="21"/>
                <w:szCs w:val="21"/>
              </w:rPr>
            </w:pPr>
            <w:r>
              <w:rPr>
                <w:rFonts w:hint="eastAsia" w:eastAsia="黑体"/>
                <w:bCs/>
                <w:sz w:val="28"/>
                <w:szCs w:val="28"/>
              </w:rPr>
              <w:t>三、项目主要内容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2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numId w:val="0"/>
              </w:numPr>
              <w:snapToGrid w:val="0"/>
              <w:spacing w:line="480" w:lineRule="exact"/>
              <w:ind w:left="480" w:leftChars="0"/>
              <w:rPr>
                <w:rFonts w:eastAsia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四、项目目标及预期成果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atLeast"/>
              <w:ind w:firstLine="560" w:firstLineChars="200"/>
              <w:rPr>
                <w:rFonts w:eastAsia="黑体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五、项目实施条件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exact"/>
          <w:jc w:val="center"/>
        </w:trPr>
        <w:tc>
          <w:tcPr>
            <w:tcW w:w="946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numPr>
                <w:numId w:val="0"/>
              </w:numPr>
              <w:adjustRightInd/>
              <w:snapToGrid w:val="0"/>
              <w:spacing w:line="440" w:lineRule="atLeast"/>
              <w:ind w:left="560" w:leftChars="0"/>
              <w:rPr>
                <w:rFonts w:ascii="黑体" w:hAnsi="黑体" w:eastAsia="黑体"/>
                <w:bCs/>
              </w:rPr>
            </w:pPr>
          </w:p>
        </w:tc>
      </w:tr>
    </w:tbl>
    <w:p>
      <w:r>
        <w:br w:type="page"/>
      </w:r>
    </w:p>
    <w:tbl>
      <w:tblPr>
        <w:tblStyle w:val="5"/>
        <w:tblW w:w="8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764"/>
        <w:gridCol w:w="166"/>
        <w:gridCol w:w="661"/>
        <w:gridCol w:w="495"/>
        <w:gridCol w:w="1140"/>
        <w:gridCol w:w="1828"/>
        <w:gridCol w:w="1009"/>
        <w:gridCol w:w="577"/>
        <w:gridCol w:w="1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8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六、项目实施步骤和进度计划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exact"/>
          <w:jc w:val="center"/>
        </w:trPr>
        <w:tc>
          <w:tcPr>
            <w:tcW w:w="8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项目起止时间：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年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 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日起至 </w:t>
            </w:r>
            <w:r>
              <w:rPr>
                <w:rFonts w:ascii="仿宋_GB2312" w:eastAsia="仿宋_GB2312"/>
                <w:bCs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年 </w:t>
            </w: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ascii="仿宋_GB2312" w:eastAsia="仿宋_GB2312"/>
                <w:bCs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</w:rPr>
              <w:t xml:space="preserve"> 月   日止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实施阶段</w:t>
            </w: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经费预算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（元）</w:t>
            </w: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目标内容</w:t>
            </w: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时间进度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9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13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lef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exact"/>
          <w:jc w:val="center"/>
        </w:trPr>
        <w:tc>
          <w:tcPr>
            <w:tcW w:w="876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hint="eastAsia" w:eastAsia="黑体"/>
                <w:bCs/>
              </w:rPr>
              <w:t>项目负责人及主要参加人员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8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年龄</w:t>
            </w: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在本项目中承担的主要工作</w:t>
            </w: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4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  <w:jc w:val="center"/>
        </w:trPr>
        <w:tc>
          <w:tcPr>
            <w:tcW w:w="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</w:tbl>
    <w:p>
      <w:r>
        <w:br w:type="page"/>
      </w:r>
    </w:p>
    <w:tbl>
      <w:tblPr>
        <w:tblStyle w:val="5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4665"/>
        <w:gridCol w:w="1077"/>
        <w:gridCol w:w="27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八、项目经费预算</w:t>
            </w:r>
          </w:p>
          <w:p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3" w:hRule="exact"/>
          <w:jc w:val="center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538" w:firstLineChars="200"/>
              <w:rPr>
                <w:rFonts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>经费总预算    万元，其中：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_GB2312" w:hAnsi="宋体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1.申请中国毒理学会经费    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538" w:firstLineChars="200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color w:val="000000"/>
                <w:w w:val="96"/>
                <w:szCs w:val="28"/>
              </w:rPr>
              <w:t xml:space="preserve">2.自有经费          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包括： </w:t>
            </w:r>
          </w:p>
          <w:p>
            <w:pPr>
              <w:snapToGrid w:val="0"/>
              <w:spacing w:line="560" w:lineRule="exact"/>
              <w:ind w:firstLine="1608" w:firstLineChars="6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其他拨款</w:t>
            </w:r>
            <w:r>
              <w:rPr>
                <w:rFonts w:hint="eastAsia" w:ascii="仿宋_GB2312" w:hAnsi="宋体" w:eastAsia="仿宋_GB2312"/>
                <w:color w:val="000000"/>
                <w:w w:val="96"/>
                <w:szCs w:val="28"/>
              </w:rPr>
              <w:t xml:space="preserve">        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万元</w:t>
            </w:r>
          </w:p>
          <w:p>
            <w:pPr>
              <w:snapToGrid w:val="0"/>
              <w:spacing w:line="480" w:lineRule="exact"/>
              <w:ind w:firstLine="2691" w:firstLineChars="1000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9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0" w:firstLineChars="100"/>
              <w:jc w:val="right"/>
              <w:rPr>
                <w:rFonts w:ascii="黑体" w:hAnsi="宋体" w:eastAsia="黑体"/>
                <w:b/>
                <w:bCs/>
              </w:rPr>
            </w:pPr>
            <w:r>
              <w:rPr>
                <w:rFonts w:hint="eastAsia" w:ascii="仿宋_GB2312" w:eastAsia="仿宋_GB2312"/>
                <w:szCs w:val="28"/>
              </w:rPr>
              <w:t xml:space="preserve">经费支出预算表 </w:t>
            </w:r>
            <w:r>
              <w:rPr>
                <w:rFonts w:hint="eastAsia" w:ascii="黑体" w:eastAsia="黑体"/>
              </w:rPr>
              <w:t xml:space="preserve">  </w:t>
            </w:r>
            <w:r>
              <w:rPr>
                <w:rFonts w:hint="eastAsia" w:ascii="黑体" w:eastAsia="黑体"/>
                <w:b/>
              </w:rPr>
              <w:t xml:space="preserve">                     单位：元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编号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支出内容明细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金额</w:t>
            </w: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jc w:val="right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黑体" w:hAnsi="黑体" w:eastAsia="黑体"/>
                <w:b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numPr>
                <w:ilvl w:val="0"/>
                <w:numId w:val="1"/>
              </w:numPr>
              <w:overflowPunct/>
              <w:autoSpaceDE/>
              <w:autoSpaceDN/>
              <w:adjustRightInd/>
              <w:snapToGrid w:val="0"/>
              <w:spacing w:line="480" w:lineRule="exact"/>
              <w:ind w:firstLine="1068"/>
              <w:textAlignment w:val="auto"/>
              <w:rPr>
                <w:rFonts w:ascii="仿宋_GB2312" w:eastAsia="仿宋_GB2312"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…</w:t>
            </w: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68" w:firstLineChars="1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480" w:lineRule="exact"/>
              <w:ind w:firstLine="281" w:firstLineChars="100"/>
              <w:rPr>
                <w:rFonts w:ascii="黑体" w:eastAsia="黑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exact"/>
          <w:jc w:val="center"/>
        </w:trPr>
        <w:tc>
          <w:tcPr>
            <w:tcW w:w="5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>
              <w:rPr>
                <w:rFonts w:hint="eastAsia" w:ascii="黑体" w:eastAsia="黑体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ind w:firstLine="268" w:firstLineChars="100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 w:val="0"/>
              <w:spacing w:line="240" w:lineRule="atLeast"/>
              <w:ind w:firstLine="281" w:firstLineChars="100"/>
              <w:rPr>
                <w:rFonts w:ascii="黑体" w:eastAsia="黑体"/>
                <w:b/>
              </w:rPr>
            </w:pPr>
          </w:p>
        </w:tc>
      </w:tr>
    </w:tbl>
    <w:p/>
    <w:p/>
    <w:p/>
    <w:p/>
    <w:p/>
    <w:p/>
    <w:tbl>
      <w:tblPr>
        <w:tblStyle w:val="5"/>
        <w:tblW w:w="901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exac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Ansi="宋体"/>
                <w:color w:val="000000"/>
                <w:w w:val="96"/>
                <w:szCs w:val="28"/>
              </w:rPr>
            </w:pPr>
            <w:r>
              <w:rPr>
                <w:rFonts w:hint="eastAsia" w:eastAsia="黑体"/>
                <w:bCs/>
              </w:rPr>
              <w:t>九、项目申报单位意见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7" w:hRule="exac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60" w:lineRule="exact"/>
              <w:ind w:firstLine="399" w:firstLineChars="149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line="560" w:lineRule="exact"/>
              <w:ind w:firstLine="399" w:firstLineChars="149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项目负责人（签名）：                       年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日</w:t>
            </w: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  <w:lang w:eastAsia="zh-CN"/>
              </w:rPr>
              <w:t>专业委员会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负责人（签名）：               年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月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日</w:t>
            </w:r>
          </w:p>
          <w:p>
            <w:pPr>
              <w:snapToGrid w:val="0"/>
              <w:spacing w:line="560" w:lineRule="exact"/>
              <w:ind w:right="1680" w:rightChars="600" w:firstLine="268" w:firstLineChars="100"/>
              <w:jc w:val="right"/>
              <w:rPr>
                <w:rFonts w:hint="eastAsia" w:ascii="仿宋_GB2312" w:eastAsia="仿宋_GB2312"/>
                <w:color w:val="000000"/>
                <w:w w:val="96"/>
                <w:szCs w:val="28"/>
              </w:rPr>
            </w:pPr>
          </w:p>
          <w:p>
            <w:pPr>
              <w:spacing w:beforeLines="100" w:line="460" w:lineRule="exact"/>
              <w:ind w:right="1120" w:rightChars="400" w:firstLine="4288" w:firstLineChars="16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exac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adjustRightInd/>
              <w:snapToGrid w:val="0"/>
              <w:spacing w:before="0" w:line="560" w:lineRule="exact"/>
              <w:rPr>
                <w:color w:val="000000"/>
                <w:w w:val="96"/>
                <w:sz w:val="28"/>
                <w:szCs w:val="28"/>
              </w:rPr>
            </w:pPr>
            <w:r>
              <w:rPr>
                <w:rFonts w:hint="eastAsia" w:eastAsia="黑体"/>
                <w:bCs/>
                <w:sz w:val="28"/>
              </w:rPr>
              <w:t>十、中国毒理学会科普工作委员会审核意</w:t>
            </w:r>
            <w:r>
              <w:rPr>
                <w:rFonts w:hint="eastAsia"/>
                <w:b/>
                <w:color w:val="000000"/>
                <w:w w:val="96"/>
                <w:sz w:val="28"/>
                <w:szCs w:val="28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0" w:hRule="atLeast"/>
          <w:jc w:val="center"/>
        </w:trPr>
        <w:tc>
          <w:tcPr>
            <w:tcW w:w="9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240" w:firstLineChars="100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line="500" w:lineRule="atLeast"/>
              <w:ind w:firstLine="1068"/>
              <w:rPr>
                <w:rFonts w:ascii="宋体"/>
                <w:bCs/>
                <w:sz w:val="24"/>
              </w:rPr>
            </w:pP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项目主管负责人（签名）：                </w:t>
            </w: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>学会负责人（签名）：</w:t>
            </w:r>
          </w:p>
          <w:p>
            <w:pPr>
              <w:snapToGrid w:val="0"/>
              <w:spacing w:afterLines="100" w:line="560" w:lineRule="exact"/>
              <w:ind w:firstLine="1072" w:firstLineChars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w w:val="96"/>
                <w:szCs w:val="28"/>
              </w:rPr>
              <w:t xml:space="preserve">                              年   月   日</w:t>
            </w:r>
          </w:p>
          <w:p>
            <w:pPr>
              <w:snapToGrid w:val="0"/>
              <w:spacing w:line="560" w:lineRule="exact"/>
              <w:ind w:firstLine="2239" w:firstLineChars="933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hint="eastAsia" w:ascii="宋体"/>
                <w:sz w:val="24"/>
              </w:rPr>
              <w:t xml:space="preserve">                                     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2098" w:right="1474" w:bottom="992" w:left="1588" w:header="0" w:footer="1644" w:gutter="0"/>
      <w:cols w:space="425" w:num="1"/>
      <w:titlePg/>
      <w:docGrid w:linePitch="380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小标宋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  <w:sz w:val="28"/>
        <w:szCs w:val="28"/>
      </w:rPr>
    </w:pPr>
    <w:r>
      <w:rPr>
        <w:rStyle w:val="7"/>
        <w:rFonts w:hint="eastAsia"/>
        <w:sz w:val="28"/>
        <w:szCs w:val="28"/>
      </w:rPr>
      <w:t xml:space="preserve">— </w:t>
    </w:r>
    <w:r>
      <w:rPr>
        <w:rStyle w:val="7"/>
        <w:sz w:val="28"/>
        <w:szCs w:val="28"/>
      </w:rPr>
      <w:fldChar w:fldCharType="begin"/>
    </w:r>
    <w:r>
      <w:rPr>
        <w:rStyle w:val="7"/>
        <w:sz w:val="28"/>
        <w:szCs w:val="28"/>
      </w:rPr>
      <w:instrText xml:space="preserve">PAGE  </w:instrText>
    </w:r>
    <w:r>
      <w:rPr>
        <w:rStyle w:val="7"/>
        <w:sz w:val="28"/>
        <w:szCs w:val="28"/>
      </w:rPr>
      <w:fldChar w:fldCharType="separate"/>
    </w:r>
    <w:r>
      <w:rPr>
        <w:rStyle w:val="7"/>
        <w:sz w:val="28"/>
        <w:szCs w:val="28"/>
      </w:rPr>
      <w:t>5</w:t>
    </w:r>
    <w:r>
      <w:rPr>
        <w:rStyle w:val="7"/>
        <w:sz w:val="28"/>
        <w:szCs w:val="28"/>
      </w:rPr>
      <w:fldChar w:fldCharType="end"/>
    </w:r>
    <w:r>
      <w:rPr>
        <w:rStyle w:val="7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887"/>
    <w:multiLevelType w:val="multilevel"/>
    <w:tmpl w:val="19D06887"/>
    <w:lvl w:ilvl="0" w:tentative="0">
      <w:start w:val="1"/>
      <w:numFmt w:val="decimal"/>
      <w:lvlText w:val="%1"/>
      <w:lvlJc w:val="left"/>
      <w:pPr>
        <w:tabs>
          <w:tab w:val="left" w:pos="631"/>
        </w:tabs>
        <w:ind w:left="631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051"/>
        </w:tabs>
        <w:ind w:left="1051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471"/>
        </w:tabs>
        <w:ind w:left="1471" w:hanging="420"/>
      </w:pPr>
    </w:lvl>
    <w:lvl w:ilvl="3" w:tentative="0">
      <w:start w:val="1"/>
      <w:numFmt w:val="decimal"/>
      <w:lvlText w:val="%4."/>
      <w:lvlJc w:val="left"/>
      <w:pPr>
        <w:tabs>
          <w:tab w:val="left" w:pos="1891"/>
        </w:tabs>
        <w:ind w:left="1891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311"/>
        </w:tabs>
        <w:ind w:left="2311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731"/>
        </w:tabs>
        <w:ind w:left="2731" w:hanging="420"/>
      </w:pPr>
    </w:lvl>
    <w:lvl w:ilvl="6" w:tentative="0">
      <w:start w:val="1"/>
      <w:numFmt w:val="decimal"/>
      <w:lvlText w:val="%7."/>
      <w:lvlJc w:val="left"/>
      <w:pPr>
        <w:tabs>
          <w:tab w:val="left" w:pos="3151"/>
        </w:tabs>
        <w:ind w:left="3151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571"/>
        </w:tabs>
        <w:ind w:left="3571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74CA"/>
    <w:rsid w:val="0003765F"/>
    <w:rsid w:val="0004312D"/>
    <w:rsid w:val="000521D8"/>
    <w:rsid w:val="000632D1"/>
    <w:rsid w:val="00071E12"/>
    <w:rsid w:val="00083EA0"/>
    <w:rsid w:val="00096170"/>
    <w:rsid w:val="000D1EDB"/>
    <w:rsid w:val="000E02BC"/>
    <w:rsid w:val="000E3111"/>
    <w:rsid w:val="000E4337"/>
    <w:rsid w:val="000F4CC8"/>
    <w:rsid w:val="00111191"/>
    <w:rsid w:val="001318F4"/>
    <w:rsid w:val="00144A15"/>
    <w:rsid w:val="001645B8"/>
    <w:rsid w:val="001768E4"/>
    <w:rsid w:val="001C074C"/>
    <w:rsid w:val="001F262D"/>
    <w:rsid w:val="00210C30"/>
    <w:rsid w:val="00231894"/>
    <w:rsid w:val="002342EA"/>
    <w:rsid w:val="00236BF0"/>
    <w:rsid w:val="00246A08"/>
    <w:rsid w:val="002513B0"/>
    <w:rsid w:val="00251F98"/>
    <w:rsid w:val="00276E0C"/>
    <w:rsid w:val="002A2D4C"/>
    <w:rsid w:val="002D0C4A"/>
    <w:rsid w:val="00375AD2"/>
    <w:rsid w:val="00383214"/>
    <w:rsid w:val="003852CA"/>
    <w:rsid w:val="00390CE4"/>
    <w:rsid w:val="003C5A1B"/>
    <w:rsid w:val="003D625A"/>
    <w:rsid w:val="003E5A86"/>
    <w:rsid w:val="003E6C12"/>
    <w:rsid w:val="003F1954"/>
    <w:rsid w:val="003F64C1"/>
    <w:rsid w:val="00406B44"/>
    <w:rsid w:val="004212C9"/>
    <w:rsid w:val="00425D30"/>
    <w:rsid w:val="00436A42"/>
    <w:rsid w:val="0043791A"/>
    <w:rsid w:val="00552AAA"/>
    <w:rsid w:val="00560F17"/>
    <w:rsid w:val="00581C52"/>
    <w:rsid w:val="005947A8"/>
    <w:rsid w:val="005D5554"/>
    <w:rsid w:val="00611B82"/>
    <w:rsid w:val="00645860"/>
    <w:rsid w:val="00671107"/>
    <w:rsid w:val="0067402E"/>
    <w:rsid w:val="00675B5C"/>
    <w:rsid w:val="006C24FB"/>
    <w:rsid w:val="006E4D46"/>
    <w:rsid w:val="00710E44"/>
    <w:rsid w:val="007305E6"/>
    <w:rsid w:val="007337EA"/>
    <w:rsid w:val="007743E3"/>
    <w:rsid w:val="00787F57"/>
    <w:rsid w:val="007C4F25"/>
    <w:rsid w:val="008230B2"/>
    <w:rsid w:val="008502BE"/>
    <w:rsid w:val="008808B9"/>
    <w:rsid w:val="00882F74"/>
    <w:rsid w:val="008A12AF"/>
    <w:rsid w:val="008B262F"/>
    <w:rsid w:val="008C05ED"/>
    <w:rsid w:val="008C17A0"/>
    <w:rsid w:val="008C769A"/>
    <w:rsid w:val="008D4DA6"/>
    <w:rsid w:val="008E2774"/>
    <w:rsid w:val="00901602"/>
    <w:rsid w:val="00910144"/>
    <w:rsid w:val="009364AE"/>
    <w:rsid w:val="0095008E"/>
    <w:rsid w:val="009554F7"/>
    <w:rsid w:val="009D2B3E"/>
    <w:rsid w:val="009E0AA4"/>
    <w:rsid w:val="009E4C95"/>
    <w:rsid w:val="009F74CA"/>
    <w:rsid w:val="009F79A7"/>
    <w:rsid w:val="00A06F7D"/>
    <w:rsid w:val="00A1231E"/>
    <w:rsid w:val="00A42352"/>
    <w:rsid w:val="00A66954"/>
    <w:rsid w:val="00A82A74"/>
    <w:rsid w:val="00A842AB"/>
    <w:rsid w:val="00A86D69"/>
    <w:rsid w:val="00A9454F"/>
    <w:rsid w:val="00A97493"/>
    <w:rsid w:val="00AB0D1A"/>
    <w:rsid w:val="00AC5FAF"/>
    <w:rsid w:val="00AC7461"/>
    <w:rsid w:val="00AE2484"/>
    <w:rsid w:val="00B018D6"/>
    <w:rsid w:val="00B47A7F"/>
    <w:rsid w:val="00B9478B"/>
    <w:rsid w:val="00BE561B"/>
    <w:rsid w:val="00C031AC"/>
    <w:rsid w:val="00C1411B"/>
    <w:rsid w:val="00C14C29"/>
    <w:rsid w:val="00C449F4"/>
    <w:rsid w:val="00C50410"/>
    <w:rsid w:val="00C5133C"/>
    <w:rsid w:val="00C57F45"/>
    <w:rsid w:val="00CD6E02"/>
    <w:rsid w:val="00D346AE"/>
    <w:rsid w:val="00D36607"/>
    <w:rsid w:val="00D43B69"/>
    <w:rsid w:val="00D45CDE"/>
    <w:rsid w:val="00D971BC"/>
    <w:rsid w:val="00DA3593"/>
    <w:rsid w:val="00DA4A5B"/>
    <w:rsid w:val="00DD7F24"/>
    <w:rsid w:val="00E4591D"/>
    <w:rsid w:val="00E86AC6"/>
    <w:rsid w:val="00EA400E"/>
    <w:rsid w:val="00EA5467"/>
    <w:rsid w:val="00EC3368"/>
    <w:rsid w:val="00EF5026"/>
    <w:rsid w:val="00F2576B"/>
    <w:rsid w:val="00F3079C"/>
    <w:rsid w:val="00F764C0"/>
    <w:rsid w:val="00FD0471"/>
    <w:rsid w:val="00FE6B99"/>
    <w:rsid w:val="4EB85B02"/>
    <w:rsid w:val="57E86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sz w:val="28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uiPriority w:val="0"/>
    <w:pPr>
      <w:spacing w:before="1200" w:line="20" w:lineRule="exact"/>
    </w:pPr>
    <w:rPr>
      <w:rFonts w:ascii="仿宋_GB2312" w:eastAsia="仿宋_GB2312"/>
      <w:sz w:val="30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</w:pPr>
    <w:rPr>
      <w:sz w:val="20"/>
    </w:rPr>
  </w:style>
  <w:style w:type="paragraph" w:styleId="4">
    <w:name w:val="header"/>
    <w:basedOn w:val="1"/>
    <w:link w:val="10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脚 Char"/>
    <w:basedOn w:val="6"/>
    <w:link w:val="3"/>
    <w:qFormat/>
    <w:uiPriority w:val="0"/>
    <w:rPr>
      <w:rFonts w:ascii="Times New Roman" w:hAnsi="Times New Roman" w:eastAsia="宋体" w:cs="Times New Roman"/>
      <w:kern w:val="0"/>
      <w:sz w:val="20"/>
      <w:szCs w:val="20"/>
    </w:rPr>
  </w:style>
  <w:style w:type="character" w:customStyle="1" w:styleId="9">
    <w:name w:val="正文文本 Char"/>
    <w:basedOn w:val="6"/>
    <w:link w:val="2"/>
    <w:uiPriority w:val="0"/>
    <w:rPr>
      <w:rFonts w:ascii="仿宋_GB2312" w:hAnsi="Times New Roman" w:eastAsia="仿宋_GB2312" w:cs="Times New Roman"/>
      <w:kern w:val="0"/>
      <w:sz w:val="30"/>
      <w:szCs w:val="20"/>
    </w:rPr>
  </w:style>
  <w:style w:type="character" w:customStyle="1" w:styleId="10">
    <w:name w:val="页眉 Char"/>
    <w:basedOn w:val="6"/>
    <w:link w:val="4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unhideWhenUsed/>
    <w:uiPriority w:val="99"/>
    <w:pPr>
      <w:ind w:firstLine="420" w:firstLineChars="200"/>
    </w:pPr>
  </w:style>
  <w:style w:type="paragraph" w:customStyle="1" w:styleId="12">
    <w:name w:val="middle-demo-2"/>
    <w:basedOn w:val="1"/>
    <w:uiPriority w:val="0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宋体" w:hAnsi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7</Pages>
  <Words>410</Words>
  <Characters>2339</Characters>
  <Lines>19</Lines>
  <Paragraphs>5</Paragraphs>
  <TotalTime>1</TotalTime>
  <ScaleCrop>false</ScaleCrop>
  <LinksUpToDate>false</LinksUpToDate>
  <CharactersWithSpaces>2744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2016-11-22T08:36:00Z</dcterms:created>
  <dc:creator>administrator</dc:creator>
  <cp:lastModifiedBy>Administrator</cp:lastModifiedBy>
  <dcterms:modified xsi:type="dcterms:W3CDTF">2020-02-04T09:11:55Z</dcterms:modified>
  <cp:revision>130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